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02" w:rsidRDefault="00A61A02"/>
    <w:p w:rsidR="00A61A02" w:rsidRDefault="00A72F2E" w:rsidP="00A61A0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арьят\Desktop\полож. о комиссии по против. 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т\Desktop\полож. о комиссии по против. 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2E" w:rsidRDefault="00A72F2E" w:rsidP="00A61A02">
      <w:pPr>
        <w:rPr>
          <w:sz w:val="28"/>
          <w:szCs w:val="28"/>
        </w:rPr>
      </w:pPr>
    </w:p>
    <w:p w:rsidR="00550FC8" w:rsidRPr="00D06A8D" w:rsidRDefault="00245506" w:rsidP="00A61A02">
      <w:pPr>
        <w:rPr>
          <w:sz w:val="28"/>
          <w:szCs w:val="28"/>
        </w:rPr>
      </w:pPr>
      <w:r w:rsidRPr="00A61A02">
        <w:rPr>
          <w:sz w:val="28"/>
          <w:szCs w:val="28"/>
        </w:rPr>
        <w:lastRenderedPageBreak/>
        <w:t xml:space="preserve"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 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 1.3.4. Субъекты </w:t>
      </w:r>
      <w:proofErr w:type="spellStart"/>
      <w:r w:rsidRPr="00A61A02">
        <w:rPr>
          <w:sz w:val="28"/>
          <w:szCs w:val="28"/>
        </w:rPr>
        <w:t>антикоррупционной</w:t>
      </w:r>
      <w:proofErr w:type="spellEnd"/>
      <w:r w:rsidRPr="00A61A02">
        <w:rPr>
          <w:sz w:val="28"/>
          <w:szCs w:val="28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A61A02">
        <w:rPr>
          <w:sz w:val="28"/>
          <w:szCs w:val="28"/>
        </w:rPr>
        <w:t>антикоррупционной</w:t>
      </w:r>
      <w:proofErr w:type="spellEnd"/>
      <w:r w:rsidRPr="00A61A02">
        <w:rPr>
          <w:sz w:val="28"/>
          <w:szCs w:val="28"/>
        </w:rPr>
        <w:t xml:space="preserve"> политики, граждане. В ДОУ субъектами </w:t>
      </w:r>
      <w:proofErr w:type="spellStart"/>
      <w:r w:rsidRPr="00A61A02">
        <w:rPr>
          <w:sz w:val="28"/>
          <w:szCs w:val="28"/>
        </w:rPr>
        <w:t>антикоррупционной</w:t>
      </w:r>
      <w:proofErr w:type="spellEnd"/>
      <w:r w:rsidRPr="00A61A02">
        <w:rPr>
          <w:sz w:val="28"/>
          <w:szCs w:val="28"/>
        </w:rPr>
        <w:t xml:space="preserve"> политики являются: • педагогический коллектив и обслуживающий персонал; • родители (законные представители); • физические и юридические лица, заинтересованные в качественном оказании образовательных услуг . 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1.3.6. Предупреждение коррупции - деятельность субъектов </w:t>
      </w:r>
      <w:proofErr w:type="spellStart"/>
      <w:r w:rsidRPr="00A61A02">
        <w:rPr>
          <w:sz w:val="28"/>
          <w:szCs w:val="28"/>
        </w:rPr>
        <w:t>антикоррупционной</w:t>
      </w:r>
      <w:proofErr w:type="spellEnd"/>
      <w:r w:rsidRPr="00A61A02">
        <w:rPr>
          <w:sz w:val="28"/>
          <w:szCs w:val="28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 1.5. Настоящее положение вступает в силу с момента его утверждения заведующим ДОУ - председателем Комиссии по противодействию коррупции. 2. Задачи Комиссии Комиссия для решения стоящих перед ней задач: 2.1. Участвует в разработке и реализации приоритетных направлений </w:t>
      </w:r>
      <w:proofErr w:type="spellStart"/>
      <w:r w:rsidRPr="00A61A02">
        <w:rPr>
          <w:sz w:val="28"/>
          <w:szCs w:val="28"/>
        </w:rPr>
        <w:t>антикоррупционной</w:t>
      </w:r>
      <w:proofErr w:type="spellEnd"/>
      <w:r w:rsidRPr="00A61A02">
        <w:rPr>
          <w:sz w:val="28"/>
          <w:szCs w:val="28"/>
        </w:rPr>
        <w:t xml:space="preserve"> политики. 2.2. Координирует деятельность ДОУ по </w:t>
      </w:r>
      <w:r w:rsidRPr="00A61A02">
        <w:rPr>
          <w:sz w:val="28"/>
          <w:szCs w:val="28"/>
        </w:rPr>
        <w:lastRenderedPageBreak/>
        <w:t xml:space="preserve">устранению причин коррупции и условий им способствующих, выявлению и пресечению фактов коррупции и еѐ проявлений. 2.3. Вносит предложения, направленные на реализацию мероприятий по устранению причин и условий, способствующих коррупции в ДОУ. 2.4. Вырабатывает рекомендации для практического использования по предотвращению и профилактике коррупционных правонарушений в деятельности ДОУ. 2.5. Оказывает консультативную помощь субъектам </w:t>
      </w:r>
      <w:proofErr w:type="spellStart"/>
      <w:r w:rsidRPr="00A61A02">
        <w:rPr>
          <w:sz w:val="28"/>
          <w:szCs w:val="28"/>
        </w:rPr>
        <w:t>антикоррупционной</w:t>
      </w:r>
      <w:proofErr w:type="spellEnd"/>
      <w:r w:rsidRPr="00A61A02">
        <w:rPr>
          <w:sz w:val="28"/>
          <w:szCs w:val="28"/>
        </w:rPr>
        <w:t xml:space="preserve">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 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3. Порядок формирования и деятельность Комиссии 3.1. Состав членов Комиссии (который представляет заведующий ДОУ) 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 3.2. В состав Комиссии входят: - представители педагогического коллектива; - представители от родителей; - представитель профсоюзного комитета работников детского сада. 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3.6.Из состава Комиссии председателем назначаются заместитель председателя и секретарь. 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</w:t>
      </w:r>
      <w:r w:rsidRPr="00A61A02">
        <w:rPr>
          <w:sz w:val="28"/>
          <w:szCs w:val="28"/>
        </w:rPr>
        <w:lastRenderedPageBreak/>
        <w:t>свою деятельность на общественных началах. 3.8.Секретарь Комиссии: - организует подготовку материалов к заседанию Комиссии, а также проектов его решений; 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 4. Полномочия Комиссии 4.1. Комиссия координирует деятельность подразделений ДОУ по реализации мер противодействия коррупции. 4.2. Комиссия вносит</w:t>
      </w:r>
      <w:r>
        <w:t xml:space="preserve"> </w:t>
      </w:r>
      <w:r w:rsidRPr="00D06A8D">
        <w:rPr>
          <w:sz w:val="28"/>
          <w:szCs w:val="28"/>
        </w:rPr>
        <w:t xml:space="preserve">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4.3. Участвует в разработке форм и методов осуществления </w:t>
      </w:r>
      <w:proofErr w:type="spellStart"/>
      <w:r w:rsidRPr="00D06A8D">
        <w:rPr>
          <w:sz w:val="28"/>
          <w:szCs w:val="28"/>
        </w:rPr>
        <w:t>антикоррупционной</w:t>
      </w:r>
      <w:proofErr w:type="spellEnd"/>
      <w:r w:rsidRPr="00D06A8D">
        <w:rPr>
          <w:sz w:val="28"/>
          <w:szCs w:val="28"/>
        </w:rPr>
        <w:t xml:space="preserve"> деятельности и контролирует их реализацию. 4.4. Содействует работе по проведению анализа и </w:t>
      </w:r>
      <w:proofErr w:type="gramStart"/>
      <w:r w:rsidRPr="00D06A8D">
        <w:rPr>
          <w:sz w:val="28"/>
          <w:szCs w:val="28"/>
        </w:rPr>
        <w:t>экспертизы</w:t>
      </w:r>
      <w:proofErr w:type="gramEnd"/>
      <w:r w:rsidRPr="00D06A8D">
        <w:rPr>
          <w:sz w:val="28"/>
          <w:szCs w:val="28"/>
        </w:rPr>
        <w:t xml:space="preserve"> издаваемых администрацией ДОУ документов нормативного характера по вопросам противодействия коррупции. 4.5. Рассматривает предложения о совершенствовании методической и организационной работы по противодействию коррупции в ДОУ. 4.6.Содействует внесению дополнений в нормативные правовые акты с учетом изменений действующего законодательства 4.7. Создает рабочие группы для изучения вопросов, касающихся деятельности Комиссии, а также для подготовки проектов соответствующих решений Комиссии. 4.8. </w:t>
      </w:r>
      <w:proofErr w:type="gramStart"/>
      <w:r w:rsidRPr="00D06A8D">
        <w:rPr>
          <w:sz w:val="28"/>
          <w:szCs w:val="28"/>
        </w:rPr>
        <w:t>Полномочия Комиссии, порядок еѐ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 4.9.В зависимости от рассматриваемых вопросов, к участию в заседаниях Комиссии могут привлекаться иные лица, по согласованию с</w:t>
      </w:r>
      <w:proofErr w:type="gramEnd"/>
      <w:r w:rsidRPr="00D06A8D">
        <w:rPr>
          <w:sz w:val="28"/>
          <w:szCs w:val="28"/>
        </w:rPr>
        <w:t xml:space="preserve"> председателем Комиссии. 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 5. </w:t>
      </w:r>
      <w:r w:rsidRPr="00D06A8D">
        <w:rPr>
          <w:sz w:val="28"/>
          <w:szCs w:val="28"/>
        </w:rPr>
        <w:lastRenderedPageBreak/>
        <w:t xml:space="preserve">Председатель Комиссии 5.1. </w:t>
      </w:r>
      <w:proofErr w:type="gramStart"/>
      <w:r w:rsidRPr="00D06A8D">
        <w:rPr>
          <w:sz w:val="28"/>
          <w:szCs w:val="28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ДОУ, не являющихся ее членами, в случае необходимости привлекает к работе специалистов. 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 5.3.Информирует Совет о результатах реализации мер противодействия</w:t>
      </w:r>
      <w:proofErr w:type="gramEnd"/>
      <w:r w:rsidRPr="00D06A8D">
        <w:rPr>
          <w:sz w:val="28"/>
          <w:szCs w:val="28"/>
        </w:rPr>
        <w:t xml:space="preserve"> коррупции в ДОУ. 5.4.Дает соответствующие поручения своему заместителю, секретарю и членам Комиссии, осуществляет </w:t>
      </w:r>
      <w:proofErr w:type="gramStart"/>
      <w:r w:rsidRPr="00D06A8D">
        <w:rPr>
          <w:sz w:val="28"/>
          <w:szCs w:val="28"/>
        </w:rPr>
        <w:t>контроль за</w:t>
      </w:r>
      <w:proofErr w:type="gramEnd"/>
      <w:r w:rsidRPr="00D06A8D">
        <w:rPr>
          <w:sz w:val="28"/>
          <w:szCs w:val="28"/>
        </w:rPr>
        <w:t xml:space="preserve"> их выполнением. 5.5.Подписывает протокол заседания Комиссии. 5.6. Председатель Комиссии и члены Комиссии осуществляют свою деятельность на общественных началах. 6. Обеспечение участия общественности и СМИ в деятельности Комиссии 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 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 7. Взаимодействие 7.1. Председатель комиссии, заместитель председателя комиссии, секретарь </w:t>
      </w:r>
      <w:proofErr w:type="gramStart"/>
      <w:r w:rsidRPr="00D06A8D">
        <w:rPr>
          <w:sz w:val="28"/>
          <w:szCs w:val="28"/>
        </w:rPr>
        <w:t>комиссии</w:t>
      </w:r>
      <w:proofErr w:type="gramEnd"/>
      <w:r w:rsidRPr="00D06A8D">
        <w:rPr>
          <w:sz w:val="28"/>
          <w:szCs w:val="28"/>
        </w:rPr>
        <w:t xml:space="preserve"> и члены комиссии непосредственно взаимодействуют: 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 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</w:t>
      </w:r>
      <w:proofErr w:type="gramStart"/>
      <w:r w:rsidRPr="00D06A8D">
        <w:rPr>
          <w:sz w:val="28"/>
          <w:szCs w:val="28"/>
        </w:rPr>
        <w:t>.</w:t>
      </w:r>
      <w:proofErr w:type="gramEnd"/>
      <w:r w:rsidRPr="00D06A8D">
        <w:rPr>
          <w:sz w:val="28"/>
          <w:szCs w:val="28"/>
        </w:rPr>
        <w:t xml:space="preserve"> - </w:t>
      </w:r>
      <w:proofErr w:type="gramStart"/>
      <w:r w:rsidRPr="00D06A8D">
        <w:rPr>
          <w:sz w:val="28"/>
          <w:szCs w:val="28"/>
        </w:rPr>
        <w:t>с</w:t>
      </w:r>
      <w:proofErr w:type="gramEnd"/>
      <w:r w:rsidRPr="00D06A8D">
        <w:rPr>
          <w:sz w:val="28"/>
          <w:szCs w:val="28"/>
        </w:rPr>
        <w:t xml:space="preserve">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 - с работниками (сотрудниками) ДОУ и гражданами по рассмотрению их письменных обращений, связанных с вопросами противодействия коррупции в ДОУ; 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7.2. Комиссия работает в тесном контакте: </w:t>
      </w:r>
      <w:r w:rsidRPr="00D06A8D">
        <w:rPr>
          <w:sz w:val="28"/>
          <w:szCs w:val="28"/>
        </w:rPr>
        <w:lastRenderedPageBreak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8. Внесение изменений 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 9. Рассылка 9.1. Настоящее положение размещается на сайте ДОУ. 10. Порядок создания, ликвидации, реорганизации и переименования 10.1. Комиссия создается, ликвидируется, реорганизуется и переименовывается приказом заведующего по решению Совета ДОУ.</w:t>
      </w:r>
    </w:p>
    <w:sectPr w:rsidR="00550FC8" w:rsidRPr="00D06A8D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06"/>
    <w:rsid w:val="00245506"/>
    <w:rsid w:val="002D4A17"/>
    <w:rsid w:val="00350C32"/>
    <w:rsid w:val="003D7651"/>
    <w:rsid w:val="00550FC8"/>
    <w:rsid w:val="00614D34"/>
    <w:rsid w:val="00761DF4"/>
    <w:rsid w:val="00A61A02"/>
    <w:rsid w:val="00A72F2E"/>
    <w:rsid w:val="00D03321"/>
    <w:rsid w:val="00D0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9086</Characters>
  <Application>Microsoft Office Word</Application>
  <DocSecurity>0</DocSecurity>
  <Lines>75</Lines>
  <Paragraphs>21</Paragraphs>
  <ScaleCrop>false</ScaleCrop>
  <Company>CtrlSoft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4</cp:revision>
  <cp:lastPrinted>2019-04-04T10:09:00Z</cp:lastPrinted>
  <dcterms:created xsi:type="dcterms:W3CDTF">2019-05-13T08:23:00Z</dcterms:created>
  <dcterms:modified xsi:type="dcterms:W3CDTF">2019-05-13T08:26:00Z</dcterms:modified>
</cp:coreProperties>
</file>